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E6" w:rsidRDefault="004742E6" w:rsidP="009B4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29"/>
          <w:sz w:val="29"/>
          <w:szCs w:val="29"/>
          <w:lang w:eastAsia="pl-PL"/>
        </w:rPr>
      </w:pPr>
    </w:p>
    <w:p w:rsidR="009B4FE4" w:rsidRPr="004742E6" w:rsidRDefault="009B4FE4" w:rsidP="009B4F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29"/>
          <w:lang w:eastAsia="pl-PL"/>
        </w:rPr>
      </w:pPr>
      <w:r w:rsidRPr="004742E6">
        <w:rPr>
          <w:rFonts w:ascii="Arial" w:eastAsia="Times New Roman" w:hAnsi="Arial" w:cs="Arial"/>
          <w:b/>
          <w:bCs/>
          <w:color w:val="000000"/>
          <w:spacing w:val="29"/>
          <w:lang w:eastAsia="pl-PL"/>
        </w:rPr>
        <w:t>"Narodowy Program Rozwoju Czytelnictwa 2.0 na lata 2021-2025”</w:t>
      </w:r>
    </w:p>
    <w:p w:rsidR="009B4FE4" w:rsidRDefault="009B4FE4" w:rsidP="00131F77">
      <w:pPr>
        <w:spacing w:before="100" w:beforeAutospacing="1" w:after="480" w:line="240" w:lineRule="auto"/>
        <w:jc w:val="both"/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</w:pP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Biblioteka Publiczna Miasta i Gminy </w:t>
      </w:r>
      <w:r w:rsidR="004742E6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w Strzelcach Krajeńskich </w:t>
      </w:r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br/>
        <w:t xml:space="preserve">w roku 2021 </w:t>
      </w:r>
      <w:r w:rsidR="004742E6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uzyskała 13500,00 zł na zakup nowości wydawniczych. Środki otrzymano w ramach „Dofinansowania ze środków finansowych Ministra Kultury i Dziedzictwa Narodowego</w:t>
      </w:r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w ramach realizacji Narodowego Programu Rozwoju Czytelnictwa 2.0 na lata 2021-2025”, zadanie: „Dofinansowania dla bibliotek publicznych na zakup nowości wydawniczych oraz usługi zdalnego dostępu do książek w formatach e-booków i/lub audiobooków i/lub </w:t>
      </w:r>
      <w:proofErr w:type="spellStart"/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synchrobooków</w:t>
      </w:r>
      <w:proofErr w:type="spellEnd"/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– Priorytet 1, Kierunek interwencji 1.1 w ramach </w:t>
      </w:r>
      <w:proofErr w:type="spellStart"/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NPRCz</w:t>
      </w:r>
      <w:proofErr w:type="spellEnd"/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2.0”.</w:t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 </w:t>
      </w:r>
    </w:p>
    <w:p w:rsidR="009B4FE4" w:rsidRPr="009B4FE4" w:rsidRDefault="009B4FE4" w:rsidP="00131F77">
      <w:pPr>
        <w:spacing w:before="100" w:beforeAutospacing="1" w:after="480" w:line="240" w:lineRule="auto"/>
        <w:jc w:val="both"/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</w:pPr>
      <w:bookmarkStart w:id="0" w:name="_GoBack"/>
      <w:bookmarkEnd w:id="0"/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Głównym celem Priorytetu, realizowanego w ramach Programu Wieloletniego </w:t>
      </w:r>
      <w:r w:rsidR="00B567F9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„</w:t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Narodowy Program Rozwoju Czytelnictwa</w:t>
      </w:r>
      <w:r w:rsidR="00B567F9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2.0 na lata w </w:t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2021-2025</w:t>
      </w:r>
      <w:r w:rsidR="00B567F9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”</w:t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, jest zwiększenie atrakcyjności oferty bibliotek publicznych poprzez zwiększenie udziału nowości wydawniczych </w:t>
      </w:r>
      <w:r w:rsidR="004E5E8F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br/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w</w:t>
      </w:r>
      <w:r w:rsidR="00131F77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 xml:space="preserve"> </w:t>
      </w:r>
      <w:r w:rsidRPr="009B4FE4">
        <w:rPr>
          <w:rFonts w:ascii="Arial" w:eastAsia="Times New Roman" w:hAnsi="Arial" w:cs="Arial"/>
          <w:color w:val="000000"/>
          <w:spacing w:val="29"/>
          <w:sz w:val="24"/>
          <w:szCs w:val="24"/>
          <w:lang w:eastAsia="pl-PL"/>
        </w:rPr>
        <w:t>zbiorach bibliotek, wzrost dostępności książek, ebooków, audiobooków.</w:t>
      </w:r>
    </w:p>
    <w:p w:rsidR="00BC3927" w:rsidRDefault="00BC3927" w:rsidP="00131F77">
      <w:pPr>
        <w:jc w:val="center"/>
      </w:pPr>
    </w:p>
    <w:p w:rsidR="004E5E8F" w:rsidRDefault="004E5E8F" w:rsidP="004E5E8F">
      <w:r>
        <w:rPr>
          <w:noProof/>
          <w:lang w:eastAsia="pl-PL"/>
        </w:rPr>
        <w:drawing>
          <wp:inline distT="0" distB="0" distL="0" distR="0" wp14:anchorId="0CBC8731" wp14:editId="30BDF73C">
            <wp:extent cx="5760720" cy="878367"/>
            <wp:effectExtent l="0" t="0" r="0" b="0"/>
            <wp:docPr id="1" name="Obraz 1" descr="https://www.bn.org.pl/download/image/163604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n.org.pl/download/image/1636041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FB"/>
    <w:rsid w:val="00131F77"/>
    <w:rsid w:val="003A69FB"/>
    <w:rsid w:val="004742E6"/>
    <w:rsid w:val="004E5E8F"/>
    <w:rsid w:val="009B4FE4"/>
    <w:rsid w:val="00A028DB"/>
    <w:rsid w:val="00B567F9"/>
    <w:rsid w:val="00B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104"/>
  <w15:chartTrackingRefBased/>
  <w15:docId w15:val="{4329DD82-C5DA-41F2-A122-B4B0DB3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9</cp:revision>
  <dcterms:created xsi:type="dcterms:W3CDTF">2021-11-23T08:13:00Z</dcterms:created>
  <dcterms:modified xsi:type="dcterms:W3CDTF">2021-11-25T11:53:00Z</dcterms:modified>
</cp:coreProperties>
</file>